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102008" w14:textId="77777777" w:rsidR="00417E21" w:rsidRPr="008A221D" w:rsidRDefault="00417E21" w:rsidP="00417E21">
      <w:pPr>
        <w:spacing w:after="160" w:line="259" w:lineRule="auto"/>
        <w:contextualSpacing/>
        <w:jc w:val="center"/>
        <w:rPr>
          <w:rFonts w:ascii="Times New Roman" w:eastAsia="Arial" w:hAnsi="Times New Roman" w:cs="Times New Roman"/>
          <w:b/>
          <w:sz w:val="28"/>
          <w:lang w:val="en-US"/>
        </w:rPr>
      </w:pPr>
      <w:r w:rsidRPr="008A221D">
        <w:rPr>
          <w:rFonts w:ascii="Times New Roman" w:eastAsia="Arial" w:hAnsi="Times New Roman" w:cs="Times New Roman"/>
          <w:b/>
          <w:sz w:val="28"/>
          <w:lang w:val="en-US"/>
        </w:rPr>
        <w:t>GIẢI PHÁP XÂY DỰNG BÀI GIẢNG TRỰC TUYẾN (ONLINE)</w:t>
      </w:r>
    </w:p>
    <w:p w14:paraId="3CA99AEA" w14:textId="77777777" w:rsidR="00417E21" w:rsidRPr="008A221D" w:rsidRDefault="00417E21" w:rsidP="00417E21">
      <w:pPr>
        <w:spacing w:after="0"/>
        <w:ind w:left="2880"/>
        <w:contextualSpacing/>
        <w:jc w:val="right"/>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lang w:val="en-US"/>
        </w:rPr>
        <w:t xml:space="preserve">Võ Cường – Trần Hiếu Trinh </w:t>
      </w:r>
    </w:p>
    <w:p w14:paraId="51A8CBD6" w14:textId="77777777" w:rsidR="00417E21" w:rsidRPr="008A221D" w:rsidRDefault="00417E21" w:rsidP="00417E21">
      <w:pPr>
        <w:spacing w:after="0"/>
        <w:ind w:left="2880" w:hanging="2880"/>
        <w:contextualSpacing/>
        <w:jc w:val="right"/>
        <w:rPr>
          <w:rFonts w:ascii="Times New Roman" w:eastAsia="Times New Roman" w:hAnsi="Times New Roman" w:cs="Times New Roman"/>
          <w:bCs/>
          <w:i/>
          <w:color w:val="000000"/>
          <w:kern w:val="36"/>
          <w:sz w:val="24"/>
          <w:szCs w:val="24"/>
        </w:rPr>
      </w:pPr>
      <w:r w:rsidRPr="008A221D">
        <w:rPr>
          <w:rFonts w:ascii="Times New Roman" w:eastAsia="Times New Roman" w:hAnsi="Times New Roman" w:cs="Times New Roman"/>
          <w:bCs/>
          <w:i/>
          <w:color w:val="000000"/>
          <w:kern w:val="36"/>
          <w:sz w:val="24"/>
          <w:szCs w:val="24"/>
          <w:lang w:val="en-US"/>
        </w:rPr>
        <w:t xml:space="preserve">Giảng viên Khoa  </w:t>
      </w:r>
      <w:r w:rsidRPr="008A221D">
        <w:rPr>
          <w:rFonts w:ascii="Times New Roman" w:eastAsia="Times New Roman" w:hAnsi="Times New Roman" w:cs="Times New Roman"/>
          <w:bCs/>
          <w:i/>
          <w:color w:val="000000"/>
          <w:kern w:val="36"/>
          <w:sz w:val="24"/>
          <w:szCs w:val="24"/>
        </w:rPr>
        <w:t>Điện – Điện tử</w:t>
      </w:r>
    </w:p>
    <w:p w14:paraId="53A0BFDC" w14:textId="77777777" w:rsidR="00417E21" w:rsidRPr="008A221D" w:rsidRDefault="00417E21" w:rsidP="00417E21">
      <w:pPr>
        <w:spacing w:after="0"/>
        <w:ind w:firstLine="284"/>
        <w:contextualSpacing/>
        <w:jc w:val="both"/>
        <w:rPr>
          <w:rFonts w:ascii="Times New Roman" w:eastAsia="Arial" w:hAnsi="Times New Roman" w:cs="Times New Roman"/>
          <w:i/>
          <w:sz w:val="24"/>
          <w:szCs w:val="24"/>
          <w:lang w:val="en-US"/>
        </w:rPr>
      </w:pPr>
    </w:p>
    <w:p w14:paraId="58ED4312" w14:textId="77777777" w:rsidR="00417E21" w:rsidRPr="008A221D" w:rsidRDefault="00417E21" w:rsidP="00417E21">
      <w:pPr>
        <w:spacing w:after="0"/>
        <w:ind w:firstLine="284"/>
        <w:contextualSpacing/>
        <w:jc w:val="both"/>
        <w:rPr>
          <w:rFonts w:ascii="Times New Roman" w:eastAsia="Arial" w:hAnsi="Times New Roman" w:cs="Times New Roman"/>
          <w:i/>
          <w:sz w:val="24"/>
          <w:szCs w:val="24"/>
          <w:lang w:val="en-US"/>
        </w:rPr>
      </w:pPr>
      <w:r w:rsidRPr="008A221D">
        <w:rPr>
          <w:rFonts w:ascii="Times New Roman" w:eastAsia="Arial" w:hAnsi="Times New Roman" w:cs="Times New Roman"/>
          <w:b/>
          <w:i/>
          <w:noProof/>
          <w:sz w:val="24"/>
          <w:szCs w:val="24"/>
          <w:lang w:val="en-US"/>
        </w:rPr>
        <w:drawing>
          <wp:anchor distT="0" distB="0" distL="114300" distR="114300" simplePos="0" relativeHeight="251659264" behindDoc="0" locked="0" layoutInCell="1" allowOverlap="1" wp14:anchorId="24BBD506" wp14:editId="54E80E10">
            <wp:simplePos x="0" y="0"/>
            <wp:positionH relativeFrom="column">
              <wp:posOffset>3500120</wp:posOffset>
            </wp:positionH>
            <wp:positionV relativeFrom="paragraph">
              <wp:posOffset>1882140</wp:posOffset>
            </wp:positionV>
            <wp:extent cx="2775585" cy="1766570"/>
            <wp:effectExtent l="0" t="0" r="5715" b="5080"/>
            <wp:wrapThrough wrapText="bothSides">
              <wp:wrapPolygon edited="0">
                <wp:start x="0" y="0"/>
                <wp:lineTo x="0" y="21429"/>
                <wp:lineTo x="21496" y="21429"/>
                <wp:lineTo x="21496" y="0"/>
                <wp:lineTo x="0" y="0"/>
              </wp:wrapPolygon>
            </wp:wrapThrough>
            <wp:docPr id="59" name="Picture 59" descr="Introduction to Online Teaching for English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roduction to Online Teaching for English Teach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5585" cy="1766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21D">
        <w:rPr>
          <w:rFonts w:ascii="Times New Roman" w:eastAsia="Arial" w:hAnsi="Times New Roman" w:cs="Times New Roman"/>
          <w:b/>
          <w:i/>
          <w:noProof/>
          <w:sz w:val="24"/>
          <w:szCs w:val="24"/>
          <w:lang w:val="en-US"/>
        </w:rPr>
        <w:drawing>
          <wp:anchor distT="0" distB="0" distL="114300" distR="114300" simplePos="0" relativeHeight="251660288" behindDoc="0" locked="0" layoutInCell="1" allowOverlap="1" wp14:anchorId="65704F35" wp14:editId="209B8477">
            <wp:simplePos x="0" y="0"/>
            <wp:positionH relativeFrom="margin">
              <wp:align>right</wp:align>
            </wp:positionH>
            <wp:positionV relativeFrom="paragraph">
              <wp:posOffset>5715</wp:posOffset>
            </wp:positionV>
            <wp:extent cx="2814320" cy="1890395"/>
            <wp:effectExtent l="0" t="0" r="5080" b="0"/>
            <wp:wrapThrough wrapText="bothSides">
              <wp:wrapPolygon edited="0">
                <wp:start x="0" y="0"/>
                <wp:lineTo x="0" y="21332"/>
                <wp:lineTo x="21493" y="21332"/>
                <wp:lineTo x="21493" y="0"/>
                <wp:lineTo x="0" y="0"/>
              </wp:wrapPolygon>
            </wp:wrapThrough>
            <wp:docPr id="58" name="Picture 58" descr="Turn Your Teaching Experience Into A Successful Onlin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n Your Teaching Experience Into A Successful Online Busi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4320" cy="1890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221D">
        <w:rPr>
          <w:rFonts w:ascii="Times New Roman" w:eastAsia="Arial" w:hAnsi="Times New Roman" w:cs="Times New Roman"/>
          <w:i/>
          <w:sz w:val="24"/>
          <w:szCs w:val="24"/>
          <w:lang w:val="en-US"/>
        </w:rPr>
        <w:t>Học trực tuyến (E-learning) là phương pháp học đã áp dụng phổ biến ở nhiều quốc gia trên thế giới như Mỹ, Nhật Bản, Hàn Quốc, Singapore... Tại Mỹ, hàng triệu học sinh phổ thông đăng ký học E-learning và tại nhiều bang ở quốc gia này, trước khi được công nhận tốt nghiệp, mỗi học sinh phải đăng ký học một số môn nhất định tại các lớp học trực tuyến. Tại Việt Nam nhiều trường học đã áp dụng thường xuyên các lớp dạy học trực tuyến cho người học trong những năm trở lại đây khi mà internet phát triển cùng các thiết bị nghe nhìn và nhu cầu của người học, đặc biệt vừa qua khi dịch bệnh Ncovid 19 xảy ra thì dạy trực tuyến là giải pháp tối ưu.</w:t>
      </w:r>
    </w:p>
    <w:p w14:paraId="2132F5D0" w14:textId="77777777" w:rsidR="00417E21" w:rsidRPr="008A221D" w:rsidRDefault="00417E21" w:rsidP="00417E21">
      <w:pPr>
        <w:spacing w:after="0"/>
        <w:ind w:firstLine="284"/>
        <w:contextualSpacing/>
        <w:jc w:val="both"/>
        <w:rPr>
          <w:rFonts w:ascii="Times New Roman" w:eastAsia="Arial" w:hAnsi="Times New Roman" w:cs="Times New Roman"/>
          <w:i/>
          <w:sz w:val="24"/>
          <w:szCs w:val="24"/>
          <w:lang w:val="en-US"/>
        </w:rPr>
      </w:pPr>
      <w:r w:rsidRPr="008A221D">
        <w:rPr>
          <w:rFonts w:ascii="Times New Roman" w:eastAsia="Arial" w:hAnsi="Times New Roman" w:cs="Times New Roman"/>
          <w:i/>
          <w:sz w:val="24"/>
          <w:szCs w:val="24"/>
          <w:lang w:val="en-US"/>
        </w:rPr>
        <w:t>Ở Việt Nam ngày 3-6-2020 Bộ trưởng Bộ giáo dục và Đào tạo Phùng Xuân Nhạ khẳng định, ngành giáo dục sẽ quyết tâm thực hiện tốt, làm bài bản, có căn cứ pháp lý để coi dạy học trực tuyến là phương thức được sử dụng chính thức trong nhà trường.</w:t>
      </w:r>
    </w:p>
    <w:p w14:paraId="3B0CF219" w14:textId="77777777" w:rsidR="00417E21" w:rsidRPr="008A221D" w:rsidRDefault="00417E21" w:rsidP="00417E21">
      <w:pPr>
        <w:pStyle w:val="ListParagraph"/>
        <w:numPr>
          <w:ilvl w:val="0"/>
          <w:numId w:val="9"/>
        </w:numPr>
        <w:spacing w:after="0"/>
        <w:ind w:left="284" w:hanging="284"/>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Tại sao dạy và học trực tuyến?</w:t>
      </w:r>
    </w:p>
    <w:p w14:paraId="7AB07222" w14:textId="77777777" w:rsidR="00417E21" w:rsidRPr="008A221D" w:rsidRDefault="00417E21" w:rsidP="00417E21">
      <w:pPr>
        <w:numPr>
          <w:ilvl w:val="0"/>
          <w:numId w:val="10"/>
        </w:numPr>
        <w:spacing w:after="0"/>
        <w:ind w:left="426" w:hanging="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Đáp ứng nhu cầu lượng đông đảo sinh viên học tập trong thời công nghiệp 4.0</w:t>
      </w:r>
    </w:p>
    <w:p w14:paraId="5E178660" w14:textId="77777777" w:rsidR="00417E21" w:rsidRPr="008A221D" w:rsidRDefault="00417E21" w:rsidP="00417E21">
      <w:pPr>
        <w:numPr>
          <w:ilvl w:val="0"/>
          <w:numId w:val="10"/>
        </w:numPr>
        <w:spacing w:after="0"/>
        <w:ind w:left="426" w:hanging="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Xu thế nhà trường thông minh cần có dạy và học trực tuyến</w:t>
      </w:r>
    </w:p>
    <w:p w14:paraId="478AECD0" w14:textId="77777777" w:rsidR="00417E21" w:rsidRPr="008A221D" w:rsidRDefault="00417E21" w:rsidP="00417E21">
      <w:pPr>
        <w:numPr>
          <w:ilvl w:val="0"/>
          <w:numId w:val="10"/>
        </w:numPr>
        <w:spacing w:after="0"/>
        <w:ind w:left="426" w:hanging="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 xml:space="preserve">Người học có thể học tại nhà hoặc bất kì đâu mà không cần phải tập trung trong 1 không gian, thời gian giới hạn, </w:t>
      </w:r>
    </w:p>
    <w:p w14:paraId="37ABBC88" w14:textId="77777777" w:rsidR="00417E21" w:rsidRPr="008A221D" w:rsidRDefault="00417E21" w:rsidP="00417E21">
      <w:pPr>
        <w:numPr>
          <w:ilvl w:val="0"/>
          <w:numId w:val="10"/>
        </w:numPr>
        <w:spacing w:after="0"/>
        <w:ind w:left="426" w:hanging="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Có thể duy trì việc học dù xã hội đang cách ly điển hình như đợt dịch NCOVID19 vừa qua</w:t>
      </w:r>
    </w:p>
    <w:p w14:paraId="526C867F" w14:textId="77777777" w:rsidR="00417E21" w:rsidRPr="008A221D" w:rsidRDefault="00417E21" w:rsidP="00417E21">
      <w:pPr>
        <w:pStyle w:val="ListParagraph"/>
        <w:numPr>
          <w:ilvl w:val="0"/>
          <w:numId w:val="9"/>
        </w:numPr>
        <w:spacing w:after="0"/>
        <w:ind w:left="284" w:hanging="284"/>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Những thuận lợi và không thuận lợi của dạy trực tuyến</w:t>
      </w:r>
    </w:p>
    <w:p w14:paraId="28708EDB" w14:textId="77777777" w:rsidR="00417E21" w:rsidRPr="008A221D" w:rsidRDefault="00417E21" w:rsidP="00417E21">
      <w:pPr>
        <w:pStyle w:val="ListParagraph"/>
        <w:numPr>
          <w:ilvl w:val="1"/>
          <w:numId w:val="9"/>
        </w:numPr>
        <w:spacing w:after="0"/>
        <w:ind w:left="567" w:hanging="425"/>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Thuận lợi:</w:t>
      </w:r>
    </w:p>
    <w:p w14:paraId="01251D70" w14:textId="77777777" w:rsidR="00417E21" w:rsidRPr="008A221D" w:rsidRDefault="00417E21" w:rsidP="00417E21">
      <w:pPr>
        <w:spacing w:after="0" w:line="360" w:lineRule="exact"/>
        <w:ind w:firstLine="284"/>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Ưu điểm của </w:t>
      </w:r>
      <w:r w:rsidRPr="008A221D">
        <w:rPr>
          <w:rFonts w:ascii="Times New Roman" w:eastAsia="Arial" w:hAnsi="Times New Roman" w:cs="Times New Roman"/>
          <w:bCs/>
          <w:sz w:val="24"/>
          <w:szCs w:val="24"/>
          <w:lang w:eastAsia="vi-VN"/>
        </w:rPr>
        <w:t>lớp học trực tuyến</w:t>
      </w:r>
      <w:r w:rsidRPr="008A221D">
        <w:rPr>
          <w:rFonts w:ascii="Times New Roman" w:eastAsia="Arial" w:hAnsi="Times New Roman" w:cs="Times New Roman"/>
          <w:sz w:val="24"/>
          <w:szCs w:val="24"/>
          <w:lang w:eastAsia="vi-VN"/>
        </w:rPr>
        <w:t> là khả năng giảm thiểu chi phí đi lại, tiết kiệm được thời gian và không gian học tập. Hơn thế nữa, việc xây dựng </w:t>
      </w:r>
      <w:r w:rsidRPr="008A221D">
        <w:rPr>
          <w:rFonts w:ascii="Times New Roman" w:eastAsia="Arial" w:hAnsi="Times New Roman" w:cs="Times New Roman"/>
          <w:bCs/>
          <w:sz w:val="24"/>
          <w:szCs w:val="24"/>
          <w:lang w:eastAsia="vi-VN"/>
        </w:rPr>
        <w:t>thiết kế web trường học</w:t>
      </w:r>
      <w:r w:rsidRPr="008A221D">
        <w:rPr>
          <w:rFonts w:ascii="Times New Roman" w:eastAsia="Arial" w:hAnsi="Times New Roman" w:cs="Times New Roman"/>
          <w:sz w:val="24"/>
          <w:szCs w:val="24"/>
          <w:lang w:eastAsia="vi-VN"/>
        </w:rPr>
        <w:t> không tốn nhiều chi phí bằng việc xây dựng một trường học và cũng không cần giấy phép xây dựng phức tạp. Ngoài ra, </w:t>
      </w:r>
      <w:r w:rsidRPr="008A221D">
        <w:rPr>
          <w:rFonts w:ascii="Times New Roman" w:eastAsia="Arial" w:hAnsi="Times New Roman" w:cs="Times New Roman"/>
          <w:bCs/>
          <w:sz w:val="24"/>
          <w:szCs w:val="24"/>
          <w:lang w:eastAsia="vi-VN"/>
        </w:rPr>
        <w:t>dạy học online</w:t>
      </w:r>
      <w:r w:rsidRPr="008A221D">
        <w:rPr>
          <w:rFonts w:ascii="Times New Roman" w:eastAsia="Arial" w:hAnsi="Times New Roman" w:cs="Times New Roman"/>
          <w:sz w:val="24"/>
          <w:szCs w:val="24"/>
          <w:lang w:eastAsia="vi-VN"/>
        </w:rPr>
        <w:t> còn có các ưu diểm khác:</w:t>
      </w:r>
    </w:p>
    <w:p w14:paraId="07E6F5CF"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Đào tạo mọi lúc mọi nơi: Truyền đạt kiến thức nhanh chóng, thông tin theo yêu cầu của học viên. Người học có thể truy cập vào các </w:t>
      </w:r>
      <w:r w:rsidRPr="008A221D">
        <w:rPr>
          <w:rFonts w:ascii="Times New Roman" w:eastAsia="Arial" w:hAnsi="Times New Roman" w:cs="Times New Roman"/>
          <w:bCs/>
          <w:sz w:val="24"/>
          <w:szCs w:val="24"/>
          <w:lang w:eastAsia="vi-VN"/>
        </w:rPr>
        <w:t>lớp học trực tuyến</w:t>
      </w:r>
      <w:r w:rsidRPr="008A221D">
        <w:rPr>
          <w:rFonts w:ascii="Times New Roman" w:eastAsia="Arial" w:hAnsi="Times New Roman" w:cs="Times New Roman"/>
          <w:sz w:val="24"/>
          <w:szCs w:val="24"/>
          <w:lang w:eastAsia="vi-VN"/>
        </w:rPr>
        <w:t> tại bất kỳ nơi đâu: ở nhà, nơi làm việc hay các địa điểm mạng internet công cộng và vào bất kỳ thời gian nào thích hợp khi người học muốn.</w:t>
      </w:r>
    </w:p>
    <w:p w14:paraId="4270A871"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lastRenderedPageBreak/>
        <w:t xml:space="preserve">Tiết kiệm chi phí học tập: Giúp học viên giảm tới khoảng 60% chi phí đi lại, địa điểm tổ chức học tập. </w:t>
      </w:r>
    </w:p>
    <w:p w14:paraId="76FADCC3"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Tiết kiệm thời gian học tập: So với phương pháp đào tạo truyền thống thì các lớp học qua mạng giúp sinh viên tiết kiệm khoảng từ 20 đến 40 % thời gian do giảm được thời gian đi lại và sự phân tán.</w:t>
      </w:r>
    </w:p>
    <w:p w14:paraId="10F427F8"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Hệ thống hóa: Học trực tuyến cho phép sinh viên dễ dàng tham gia lớp học, và có thể theo dõi kết quả cũng như tiến độ học tập. Với khả năng </w:t>
      </w:r>
      <w:r w:rsidRPr="008A221D">
        <w:rPr>
          <w:rFonts w:ascii="Times New Roman" w:eastAsia="Arial" w:hAnsi="Times New Roman" w:cs="Times New Roman"/>
          <w:bCs/>
          <w:sz w:val="24"/>
          <w:szCs w:val="24"/>
          <w:lang w:eastAsia="vi-VN"/>
        </w:rPr>
        <w:t>thiết kế website quản lý học sinh sinh viên</w:t>
      </w:r>
      <w:r w:rsidRPr="008A221D">
        <w:rPr>
          <w:rFonts w:ascii="Times New Roman" w:eastAsia="Arial" w:hAnsi="Times New Roman" w:cs="Times New Roman"/>
          <w:sz w:val="24"/>
          <w:szCs w:val="24"/>
          <w:lang w:eastAsia="vi-VN"/>
        </w:rPr>
        <w:t>, giáo viên có thể biết được những sinh viên nào tham gia lớp học, khi nào họ hoàn tất quá trình học tập và đưa ra giải pháp thực hiện giúp họ phát triển trong quá trình học.</w:t>
      </w:r>
    </w:p>
    <w:p w14:paraId="01AE03C7"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val="en-US" w:eastAsia="vi-VN"/>
        </w:rPr>
        <w:t>N</w:t>
      </w:r>
      <w:r w:rsidRPr="008A221D">
        <w:rPr>
          <w:rFonts w:ascii="Times New Roman" w:eastAsia="Arial" w:hAnsi="Times New Roman" w:cs="Times New Roman"/>
          <w:sz w:val="24"/>
          <w:szCs w:val="24"/>
          <w:lang w:eastAsia="vi-VN"/>
        </w:rPr>
        <w:t>ói chung, ưu điểm của dạy học trực tuyến mang lại sự tiện ích cho cả người học và giảng viên.</w:t>
      </w:r>
    </w:p>
    <w:p w14:paraId="0BD3A2FE"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eastAsia="vi-VN"/>
        </w:rPr>
        <w:t>Đối với giảng viên: có thể sử dụng hình ảnh, âm thanh và video để truyền đạt nội dung học tập đến người học thêm hấp dẫn và sinh động hơn. Ngoài ra, còn có thể quản lý sinh viên thông qua tính năng thiết kế website quản lý trường học.</w:t>
      </w:r>
    </w:p>
    <w:p w14:paraId="51209881" w14:textId="77777777" w:rsidR="00417E21" w:rsidRPr="008A221D" w:rsidRDefault="00417E21" w:rsidP="00417E21">
      <w:pPr>
        <w:numPr>
          <w:ilvl w:val="0"/>
          <w:numId w:val="3"/>
        </w:numPr>
        <w:spacing w:after="0" w:line="360" w:lineRule="exact"/>
        <w:ind w:left="709" w:hanging="283"/>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eastAsia="vi-VN"/>
        </w:rPr>
        <w:t xml:space="preserve">Đối với sinh viên: Tiết kiệm được nhiều chi phí học tập cũng như chi phí đi lại và địa điểm. </w:t>
      </w:r>
    </w:p>
    <w:p w14:paraId="6A878077" w14:textId="77777777" w:rsidR="00417E21" w:rsidRPr="008A221D" w:rsidRDefault="00417E21" w:rsidP="00417E21">
      <w:pPr>
        <w:pStyle w:val="ListParagraph"/>
        <w:numPr>
          <w:ilvl w:val="1"/>
          <w:numId w:val="9"/>
        </w:numPr>
        <w:spacing w:after="0" w:line="360" w:lineRule="exact"/>
        <w:ind w:left="567" w:hanging="425"/>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t>Không thuận lợi:</w:t>
      </w:r>
    </w:p>
    <w:p w14:paraId="6B58508F" w14:textId="77777777" w:rsidR="00417E21" w:rsidRPr="008A221D" w:rsidRDefault="00417E21" w:rsidP="00417E21">
      <w:pPr>
        <w:spacing w:after="0" w:line="360" w:lineRule="exact"/>
        <w:ind w:firstLine="284"/>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Ngoài những ưu điểm tiện ích thì </w:t>
      </w:r>
      <w:r w:rsidRPr="008A221D">
        <w:rPr>
          <w:rFonts w:ascii="Times New Roman" w:eastAsia="Arial" w:hAnsi="Times New Roman" w:cs="Times New Roman"/>
          <w:bCs/>
          <w:sz w:val="24"/>
          <w:szCs w:val="24"/>
          <w:lang w:eastAsia="vi-VN"/>
        </w:rPr>
        <w:t>dạy học trực tuyến</w:t>
      </w:r>
      <w:r w:rsidRPr="008A221D">
        <w:rPr>
          <w:rFonts w:ascii="Times New Roman" w:eastAsia="Arial" w:hAnsi="Times New Roman" w:cs="Times New Roman"/>
          <w:sz w:val="24"/>
          <w:szCs w:val="24"/>
          <w:lang w:eastAsia="vi-VN"/>
        </w:rPr>
        <w:t> còn có những nhược điểm như sau:</w:t>
      </w:r>
    </w:p>
    <w:p w14:paraId="36177D67"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Một số ít SV không được trang bị đủ</w:t>
      </w:r>
      <w:r w:rsidRPr="008A221D">
        <w:rPr>
          <w:rFonts w:ascii="Times New Roman" w:eastAsia="Arial" w:hAnsi="Times New Roman" w:cs="Times New Roman"/>
          <w:sz w:val="24"/>
          <w:szCs w:val="24"/>
        </w:rPr>
        <w:t xml:space="preserve"> internet, phương tiện nghe nhìn như điện thoại, máy tính bảng, máy tính cá nhân…..</w:t>
      </w:r>
    </w:p>
    <w:p w14:paraId="3E32B135"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Sinh viên không có nhiều cơ hội học hỏi trao đổi thông tin với bạn bè.</w:t>
      </w:r>
    </w:p>
    <w:p w14:paraId="39C52176"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 xml:space="preserve">Muốn sinh viên học tập tốt thì dạy </w:t>
      </w:r>
      <w:r w:rsidRPr="008A221D">
        <w:rPr>
          <w:rFonts w:ascii="Times New Roman" w:eastAsia="Arial" w:hAnsi="Times New Roman" w:cs="Times New Roman"/>
          <w:bCs/>
          <w:sz w:val="24"/>
          <w:szCs w:val="24"/>
          <w:lang w:eastAsia="vi-VN"/>
        </w:rPr>
        <w:t>học online</w:t>
      </w:r>
      <w:r w:rsidRPr="008A221D">
        <w:rPr>
          <w:rFonts w:ascii="Times New Roman" w:eastAsia="Arial" w:hAnsi="Times New Roman" w:cs="Times New Roman"/>
          <w:sz w:val="24"/>
          <w:szCs w:val="24"/>
          <w:lang w:eastAsia="vi-VN"/>
        </w:rPr>
        <w:t> phải có đội ngũ giáo viên hướng dẫn rõ ràng.</w:t>
      </w:r>
    </w:p>
    <w:p w14:paraId="5AA17239"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Mạng internet dạy học trực tuyến không đủ tiêu chuẩn, sức chứa cho số lượng sinh viên có thể học với tình trạng hình ảnh, âm thanh ổn định. Giảng viên và sinh viên thỉnh thoảng bị out ra trong quá trình dạy học.</w:t>
      </w:r>
    </w:p>
    <w:p w14:paraId="7EA7E40C"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Môi trường học không kích thích được sự chủ động và sáng tạo của sinh viên.</w:t>
      </w:r>
    </w:p>
    <w:p w14:paraId="09E49D6B"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bCs/>
          <w:sz w:val="24"/>
          <w:szCs w:val="24"/>
          <w:lang w:eastAsia="vi-VN"/>
        </w:rPr>
        <w:t>Dạy học trực tuyến</w:t>
      </w:r>
      <w:r w:rsidRPr="008A221D">
        <w:rPr>
          <w:rFonts w:ascii="Times New Roman" w:eastAsia="Arial" w:hAnsi="Times New Roman" w:cs="Times New Roman"/>
          <w:sz w:val="24"/>
          <w:szCs w:val="24"/>
          <w:lang w:eastAsia="vi-VN"/>
        </w:rPr>
        <w:t>  làm giảm khả năng truyền đạt với lòng say mê nhiệt huyết của Giảng viên đến sinh viên.</w:t>
      </w:r>
    </w:p>
    <w:p w14:paraId="2277CB7E"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Giảng viên không trực tiếp xử lý được sinh viên khi sinh viên không ngiêm túc trong quá trình học.</w:t>
      </w:r>
    </w:p>
    <w:p w14:paraId="68C66E66"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eastAsia="vi-VN"/>
        </w:rPr>
      </w:pPr>
      <w:r w:rsidRPr="008A221D">
        <w:rPr>
          <w:rFonts w:ascii="Times New Roman" w:eastAsia="Arial" w:hAnsi="Times New Roman" w:cs="Times New Roman"/>
          <w:sz w:val="24"/>
          <w:szCs w:val="24"/>
          <w:lang w:eastAsia="vi-VN"/>
        </w:rPr>
        <w:t>Một số giảng viên không quen với việc sử dụng mạng internet nên làm tăng khối lượng công việc cũng như áp lực cho giảng viên.</w:t>
      </w:r>
    </w:p>
    <w:p w14:paraId="1F861FCA"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eastAsia="vi-VN"/>
        </w:rPr>
        <w:t xml:space="preserve">Nhược điểm quan trọng của hình thức dạy học online đó chính là sự tương tác của sinh viên với giảng viên một cách trực tiếp. </w:t>
      </w:r>
      <w:r w:rsidRPr="008A221D">
        <w:rPr>
          <w:rFonts w:ascii="Times New Roman" w:eastAsia="Arial" w:hAnsi="Times New Roman" w:cs="Times New Roman"/>
          <w:sz w:val="24"/>
          <w:szCs w:val="24"/>
        </w:rPr>
        <w:t>Khó tương tác giữa người dạy và người học nên dẫn đến khó kiểm soát được mức độ đang tiếp thu, thái độ học tập của người học trong tiết dạy và học online.</w:t>
      </w:r>
    </w:p>
    <w:p w14:paraId="777E4EF6" w14:textId="77777777" w:rsidR="00417E21" w:rsidRPr="008A221D" w:rsidRDefault="00417E21" w:rsidP="00417E21">
      <w:pPr>
        <w:numPr>
          <w:ilvl w:val="0"/>
          <w:numId w:val="4"/>
        </w:numPr>
        <w:spacing w:after="0" w:line="360" w:lineRule="exact"/>
        <w:ind w:left="709" w:hanging="283"/>
        <w:contextualSpacing/>
        <w:jc w:val="both"/>
        <w:rPr>
          <w:rFonts w:ascii="Times New Roman" w:eastAsia="Arial" w:hAnsi="Times New Roman" w:cs="Times New Roman"/>
          <w:sz w:val="24"/>
          <w:szCs w:val="24"/>
          <w:lang w:val="en-US" w:eastAsia="vi-VN"/>
        </w:rPr>
      </w:pPr>
      <w:r w:rsidRPr="008A221D">
        <w:rPr>
          <w:rFonts w:ascii="Times New Roman" w:eastAsia="Arial" w:hAnsi="Times New Roman" w:cs="Times New Roman"/>
          <w:sz w:val="24"/>
          <w:szCs w:val="24"/>
          <w:lang w:eastAsia="vi-VN"/>
        </w:rPr>
        <w:t>Tuy một số trang </w:t>
      </w:r>
      <w:r w:rsidRPr="008A221D">
        <w:rPr>
          <w:rFonts w:ascii="Times New Roman" w:eastAsia="Arial" w:hAnsi="Times New Roman" w:cs="Times New Roman"/>
          <w:bCs/>
          <w:sz w:val="24"/>
          <w:szCs w:val="24"/>
          <w:lang w:eastAsia="vi-VN"/>
        </w:rPr>
        <w:t>web khóa học online</w:t>
      </w:r>
      <w:r w:rsidRPr="008A221D">
        <w:rPr>
          <w:rFonts w:ascii="Times New Roman" w:eastAsia="Arial" w:hAnsi="Times New Roman" w:cs="Times New Roman"/>
          <w:sz w:val="24"/>
          <w:szCs w:val="24"/>
          <w:lang w:eastAsia="vi-VN"/>
        </w:rPr>
        <w:t> có cung cấp tính năng trao đổi trực tiếp giữa giảng viên và sinh viên thông qua các phần mềm trò chuyện trực tuyến nhưng cũng không đầy đủ và sinh động bằng việc trao đổi như hình thức đào tạo truyền thống.</w:t>
      </w:r>
    </w:p>
    <w:p w14:paraId="43A8379E" w14:textId="77777777" w:rsidR="00417E21" w:rsidRPr="008A221D" w:rsidRDefault="00417E21" w:rsidP="00417E21">
      <w:pPr>
        <w:numPr>
          <w:ilvl w:val="0"/>
          <w:numId w:val="9"/>
        </w:numPr>
        <w:spacing w:after="0" w:line="360" w:lineRule="exact"/>
        <w:ind w:left="284" w:hanging="284"/>
        <w:contextualSpacing/>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lastRenderedPageBreak/>
        <w:t>Phương án xây dựng bài giảng trực tuyến</w:t>
      </w:r>
    </w:p>
    <w:p w14:paraId="276A72CE" w14:textId="77777777" w:rsidR="00417E21" w:rsidRPr="008A221D" w:rsidRDefault="00417E21" w:rsidP="00417E21">
      <w:pPr>
        <w:pStyle w:val="ListParagraph"/>
        <w:numPr>
          <w:ilvl w:val="1"/>
          <w:numId w:val="9"/>
        </w:numPr>
        <w:spacing w:after="0" w:line="360" w:lineRule="exact"/>
        <w:ind w:left="567" w:hanging="425"/>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t>Công tác chuẩn bị cơ sở vật chất</w:t>
      </w:r>
    </w:p>
    <w:p w14:paraId="39C30A79" w14:textId="77777777" w:rsidR="00417E21" w:rsidRPr="008A221D" w:rsidRDefault="00417E21" w:rsidP="00417E21">
      <w:pPr>
        <w:numPr>
          <w:ilvl w:val="0"/>
          <w:numId w:val="5"/>
        </w:numPr>
        <w:spacing w:after="0" w:line="360" w:lineRule="exact"/>
        <w:ind w:hanging="29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rPr>
        <w:t>Máy tính xách tay có webcam và micro hoặc máy tính để bàn</w:t>
      </w:r>
      <w:r w:rsidRPr="008A221D">
        <w:rPr>
          <w:rFonts w:ascii="Times New Roman" w:eastAsia="Arial" w:hAnsi="Times New Roman" w:cs="Times New Roman"/>
          <w:color w:val="333333"/>
          <w:sz w:val="24"/>
          <w:szCs w:val="24"/>
        </w:rPr>
        <w:t xml:space="preserve"> </w:t>
      </w:r>
      <w:r w:rsidRPr="008A221D">
        <w:rPr>
          <w:rFonts w:ascii="Times New Roman" w:eastAsia="Arial" w:hAnsi="Times New Roman" w:cs="Times New Roman"/>
          <w:sz w:val="24"/>
          <w:szCs w:val="24"/>
        </w:rPr>
        <w:t>thì có thể mua webcam rời (hiện nay có thiết bị webcam gắn sẵn micro).</w:t>
      </w:r>
    </w:p>
    <w:p w14:paraId="0A75A24C" w14:textId="77777777" w:rsidR="00417E21" w:rsidRPr="008A221D" w:rsidRDefault="00417E21" w:rsidP="00417E21">
      <w:pPr>
        <w:numPr>
          <w:ilvl w:val="0"/>
          <w:numId w:val="5"/>
        </w:numPr>
        <w:spacing w:after="0" w:line="360" w:lineRule="exact"/>
        <w:ind w:hanging="29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Phần mềm Zoom, Gotomeeting…. cài đặt cùng với chương trình PowerPoint.</w:t>
      </w:r>
    </w:p>
    <w:p w14:paraId="5DDFE505" w14:textId="77777777" w:rsidR="00417E21" w:rsidRPr="008A221D" w:rsidRDefault="00417E21" w:rsidP="00417E21">
      <w:pPr>
        <w:pStyle w:val="ListParagraph"/>
        <w:numPr>
          <w:ilvl w:val="1"/>
          <w:numId w:val="9"/>
        </w:numPr>
        <w:spacing w:after="0" w:line="360" w:lineRule="exact"/>
        <w:ind w:left="567" w:hanging="425"/>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Soạn bài giảng online</w:t>
      </w:r>
    </w:p>
    <w:p w14:paraId="7161DF7C" w14:textId="77777777" w:rsidR="00417E21" w:rsidRPr="008A221D" w:rsidRDefault="00417E21" w:rsidP="00417E21">
      <w:pPr>
        <w:numPr>
          <w:ilvl w:val="0"/>
          <w:numId w:val="1"/>
        </w:numPr>
        <w:spacing w:after="0" w:line="360" w:lineRule="exact"/>
        <w:ind w:left="426" w:hanging="284"/>
        <w:contextualSpacing/>
        <w:jc w:val="both"/>
        <w:rPr>
          <w:rFonts w:ascii="Times New Roman" w:eastAsia="Times New Roman" w:hAnsi="Times New Roman" w:cs="Times New Roman"/>
          <w:b/>
          <w:bCs/>
          <w:sz w:val="24"/>
          <w:szCs w:val="24"/>
          <w:lang w:val="en-US" w:eastAsia="vi-VN"/>
        </w:rPr>
      </w:pPr>
      <w:r w:rsidRPr="008A221D">
        <w:rPr>
          <w:rFonts w:ascii="Times New Roman" w:eastAsia="Times New Roman" w:hAnsi="Times New Roman" w:cs="Times New Roman"/>
          <w:b/>
          <w:bCs/>
          <w:sz w:val="24"/>
          <w:szCs w:val="24"/>
          <w:lang w:eastAsia="vi-VN"/>
        </w:rPr>
        <w:t xml:space="preserve">Xác định mục tiêu và kiến thức trọng tâm chủ đạo của bài giảng </w:t>
      </w:r>
    </w:p>
    <w:p w14:paraId="52C77CC0" w14:textId="77777777" w:rsidR="00417E21" w:rsidRPr="008A221D" w:rsidRDefault="00417E21" w:rsidP="00417E21">
      <w:pPr>
        <w:spacing w:after="0" w:line="360" w:lineRule="exact"/>
        <w:ind w:firstLine="284"/>
        <w:contextualSpacing/>
        <w:jc w:val="both"/>
        <w:rPr>
          <w:rFonts w:ascii="Times New Roman" w:eastAsia="Times New Roman" w:hAnsi="Times New Roman" w:cs="Times New Roman"/>
          <w:bCs/>
          <w:sz w:val="24"/>
          <w:szCs w:val="24"/>
          <w:lang w:eastAsia="vi-VN"/>
        </w:rPr>
      </w:pPr>
      <w:r w:rsidRPr="008A221D">
        <w:rPr>
          <w:rFonts w:ascii="Times New Roman" w:eastAsia="Times New Roman" w:hAnsi="Times New Roman" w:cs="Times New Roman"/>
          <w:bCs/>
          <w:sz w:val="24"/>
          <w:szCs w:val="24"/>
          <w:lang w:eastAsia="vi-VN"/>
        </w:rPr>
        <w:t xml:space="preserve">Bước đầu tiên và cũng có thể nói là bước quan trọng, đặt nền móng, cơ sở cho cả quá trình thiết kế bài giảng đào tạo trực tuyến đó chính là xây dựng ý tưởng, xác định rõ các kiến thức chủ đạo và mục tiêu cụ thể cho bài giảng. Trong quá trình xây dựng bài giảng trực tuyến cần đảm bảo những nội dung, thông tin sử dụng cần có sự liên quan chặt chẽ, xoay quanh kiến thức muốn truyền đạt cho SV. Những nội dung đưa vào bài giảng cho SV cần được chọn lọc từ các tài liệu quan trọng và được sắp xếp một cách logic, khoa học, đảm bảo hiệu quả đào tạo và tình huống thực tế cao. </w:t>
      </w:r>
    </w:p>
    <w:p w14:paraId="4A09B062" w14:textId="77777777" w:rsidR="00417E21" w:rsidRPr="008A221D" w:rsidRDefault="00417E21" w:rsidP="00417E21">
      <w:pPr>
        <w:numPr>
          <w:ilvl w:val="0"/>
          <w:numId w:val="1"/>
        </w:numPr>
        <w:spacing w:after="0" w:line="360" w:lineRule="exact"/>
        <w:ind w:left="426" w:hanging="284"/>
        <w:contextualSpacing/>
        <w:rPr>
          <w:rFonts w:ascii="Times New Roman" w:eastAsia="Times New Roman" w:hAnsi="Times New Roman" w:cs="Times New Roman"/>
          <w:sz w:val="24"/>
          <w:szCs w:val="24"/>
          <w:lang w:eastAsia="vi-VN"/>
        </w:rPr>
      </w:pPr>
      <w:r w:rsidRPr="008A221D">
        <w:rPr>
          <w:rFonts w:ascii="Times New Roman" w:eastAsia="Arial" w:hAnsi="Times New Roman" w:cs="Times New Roman"/>
          <w:b/>
          <w:sz w:val="24"/>
          <w:szCs w:val="24"/>
        </w:rPr>
        <w:t>Cấu trúc một bài giảng:</w:t>
      </w:r>
      <w:r w:rsidRPr="008A221D">
        <w:rPr>
          <w:rFonts w:ascii="Times New Roman" w:eastAsia="Arial" w:hAnsi="Times New Roman" w:cs="Times New Roman"/>
          <w:sz w:val="24"/>
          <w:szCs w:val="24"/>
        </w:rPr>
        <w:t> </w:t>
      </w:r>
    </w:p>
    <w:p w14:paraId="70C0893F" w14:textId="77777777" w:rsidR="00417E21" w:rsidRPr="008A221D" w:rsidRDefault="00417E21" w:rsidP="00417E21">
      <w:pPr>
        <w:pStyle w:val="ListParagraph"/>
        <w:numPr>
          <w:ilvl w:val="0"/>
          <w:numId w:val="6"/>
        </w:numPr>
        <w:spacing w:after="0" w:line="360" w:lineRule="exact"/>
        <w:ind w:left="709" w:hanging="283"/>
        <w:rPr>
          <w:rFonts w:ascii="Times New Roman" w:eastAsia="Times New Roman" w:hAnsi="Times New Roman" w:cs="Times New Roman"/>
          <w:sz w:val="24"/>
          <w:szCs w:val="24"/>
          <w:lang w:eastAsia="vi-VN"/>
        </w:rPr>
      </w:pPr>
      <w:r w:rsidRPr="008A221D">
        <w:rPr>
          <w:rFonts w:ascii="Times New Roman" w:eastAsia="Arial" w:hAnsi="Times New Roman" w:cs="Times New Roman"/>
          <w:sz w:val="24"/>
          <w:szCs w:val="24"/>
        </w:rPr>
        <w:t>Trang mở đầu: Có tên bài và tên tác giả, thông báo copyright (bản quyền) nếu thấy cần, giống như trang đầu của bài giảng PowerPoint thường làm.</w:t>
      </w:r>
    </w:p>
    <w:p w14:paraId="255E3A70" w14:textId="77777777" w:rsidR="00417E21" w:rsidRPr="008A221D" w:rsidRDefault="00417E21" w:rsidP="00417E21">
      <w:pPr>
        <w:pStyle w:val="ListParagraph"/>
        <w:numPr>
          <w:ilvl w:val="0"/>
          <w:numId w:val="6"/>
        </w:numPr>
        <w:spacing w:after="0" w:line="360" w:lineRule="exact"/>
        <w:ind w:left="709" w:hanging="283"/>
        <w:rPr>
          <w:rFonts w:ascii="Times New Roman" w:eastAsia="Times New Roman" w:hAnsi="Times New Roman" w:cs="Times New Roman"/>
          <w:sz w:val="24"/>
          <w:szCs w:val="24"/>
          <w:lang w:eastAsia="vi-VN"/>
        </w:rPr>
      </w:pPr>
      <w:r w:rsidRPr="008A221D">
        <w:rPr>
          <w:rFonts w:ascii="Times New Roman" w:eastAsia="Arial" w:hAnsi="Times New Roman" w:cs="Times New Roman"/>
          <w:sz w:val="24"/>
          <w:szCs w:val="24"/>
        </w:rPr>
        <w:t>Tạo trang mục tiêu bài dạy.</w:t>
      </w:r>
    </w:p>
    <w:p w14:paraId="2AF49A9A" w14:textId="77777777" w:rsidR="00417E21" w:rsidRPr="008A221D" w:rsidRDefault="00417E21" w:rsidP="00417E21">
      <w:pPr>
        <w:pStyle w:val="ListParagraph"/>
        <w:numPr>
          <w:ilvl w:val="0"/>
          <w:numId w:val="6"/>
        </w:numPr>
        <w:spacing w:after="0" w:line="360" w:lineRule="exact"/>
        <w:ind w:left="709" w:hanging="283"/>
        <w:rPr>
          <w:rFonts w:ascii="Times New Roman" w:eastAsia="Times New Roman" w:hAnsi="Times New Roman" w:cs="Times New Roman"/>
          <w:sz w:val="24"/>
          <w:szCs w:val="24"/>
          <w:lang w:eastAsia="vi-VN"/>
        </w:rPr>
      </w:pPr>
      <w:r w:rsidRPr="008A221D">
        <w:rPr>
          <w:rFonts w:ascii="Times New Roman" w:eastAsia="Arial" w:hAnsi="Times New Roman" w:cs="Times New Roman"/>
          <w:sz w:val="24"/>
          <w:szCs w:val="24"/>
        </w:rPr>
        <w:t xml:space="preserve">Các trang thể hiện nội dung bài giảng: Tạo các câu hỏi tương tác (quizze) giúp người học chủ động, hứng thú theo dõi bài giảng (câu hỏi không nhất thiết cứ phải cho điểm). </w:t>
      </w:r>
    </w:p>
    <w:p w14:paraId="04DBDD77" w14:textId="77777777" w:rsidR="00417E21" w:rsidRPr="008A221D" w:rsidRDefault="00417E21" w:rsidP="00417E21">
      <w:pPr>
        <w:pStyle w:val="ListParagraph"/>
        <w:numPr>
          <w:ilvl w:val="0"/>
          <w:numId w:val="6"/>
        </w:numPr>
        <w:spacing w:after="0" w:line="360" w:lineRule="exact"/>
        <w:ind w:left="709" w:hanging="283"/>
        <w:rPr>
          <w:rFonts w:ascii="Times New Roman" w:eastAsia="Times New Roman" w:hAnsi="Times New Roman" w:cs="Times New Roman"/>
          <w:sz w:val="24"/>
          <w:szCs w:val="24"/>
          <w:lang w:eastAsia="vi-VN"/>
        </w:rPr>
      </w:pPr>
      <w:r w:rsidRPr="008A221D">
        <w:rPr>
          <w:rFonts w:ascii="Times New Roman" w:eastAsia="Arial" w:hAnsi="Times New Roman" w:cs="Times New Roman"/>
          <w:sz w:val="24"/>
          <w:szCs w:val="24"/>
        </w:rPr>
        <w:t>Sử dụng đa phương tiện để truyền tải bài giảng: âm thanh, video, hình ảnh, bài tập giao về nhà…</w:t>
      </w:r>
    </w:p>
    <w:p w14:paraId="01CBD7B4" w14:textId="77777777" w:rsidR="00417E21" w:rsidRPr="008A221D" w:rsidRDefault="00417E21" w:rsidP="00417E21">
      <w:pPr>
        <w:pStyle w:val="ListParagraph"/>
        <w:numPr>
          <w:ilvl w:val="0"/>
          <w:numId w:val="6"/>
        </w:numPr>
        <w:spacing w:after="0" w:line="360" w:lineRule="exact"/>
        <w:ind w:left="709" w:hanging="283"/>
        <w:rPr>
          <w:rFonts w:ascii="Times New Roman" w:eastAsia="Times New Roman" w:hAnsi="Times New Roman" w:cs="Times New Roman"/>
          <w:sz w:val="24"/>
          <w:szCs w:val="24"/>
          <w:lang w:eastAsia="vi-VN"/>
        </w:rPr>
      </w:pPr>
      <w:r w:rsidRPr="008A221D">
        <w:rPr>
          <w:rFonts w:ascii="Times New Roman" w:eastAsia="Arial" w:hAnsi="Times New Roman" w:cs="Times New Roman"/>
          <w:sz w:val="24"/>
          <w:szCs w:val="24"/>
        </w:rPr>
        <w:t>Tài liệu tham khảo: có thể là tài liệu .doc, có thể là đường link tới trang web hay các hình ảnh. Thường nằm ở trang gần kết thúc.</w:t>
      </w:r>
    </w:p>
    <w:p w14:paraId="041ED415" w14:textId="77777777" w:rsidR="00417E21" w:rsidRPr="008A221D" w:rsidRDefault="00417E21" w:rsidP="00417E21">
      <w:pPr>
        <w:numPr>
          <w:ilvl w:val="0"/>
          <w:numId w:val="1"/>
        </w:numPr>
        <w:spacing w:after="0" w:line="360" w:lineRule="exact"/>
        <w:ind w:left="426" w:hanging="284"/>
        <w:contextualSpacing/>
        <w:jc w:val="both"/>
        <w:rPr>
          <w:rFonts w:ascii="Times New Roman" w:eastAsia="Times New Roman" w:hAnsi="Times New Roman" w:cs="Times New Roman"/>
          <w:b/>
          <w:sz w:val="24"/>
          <w:szCs w:val="24"/>
          <w:lang w:eastAsia="vi-VN"/>
        </w:rPr>
      </w:pPr>
      <w:r w:rsidRPr="008A221D">
        <w:rPr>
          <w:rFonts w:ascii="Times New Roman" w:eastAsia="Times New Roman" w:hAnsi="Times New Roman" w:cs="Times New Roman"/>
          <w:b/>
          <w:bCs/>
          <w:sz w:val="24"/>
          <w:szCs w:val="24"/>
          <w:lang w:eastAsia="vi-VN"/>
        </w:rPr>
        <w:t>Xây dựng kho tư liệu phục vụ bài giảng đào tạo trực tuyến</w:t>
      </w:r>
    </w:p>
    <w:p w14:paraId="2DBAEC3E" w14:textId="77777777" w:rsidR="00417E21" w:rsidRPr="008A221D" w:rsidRDefault="00417E21" w:rsidP="00417E21">
      <w:pPr>
        <w:pStyle w:val="ListParagraph"/>
        <w:numPr>
          <w:ilvl w:val="0"/>
          <w:numId w:val="7"/>
        </w:numPr>
        <w:spacing w:after="0" w:line="360" w:lineRule="exact"/>
        <w:ind w:left="709" w:hanging="283"/>
        <w:jc w:val="both"/>
        <w:rPr>
          <w:rFonts w:ascii="Times New Roman" w:eastAsia="Times New Roman" w:hAnsi="Times New Roman" w:cs="Times New Roman"/>
          <w:sz w:val="24"/>
          <w:szCs w:val="24"/>
          <w:lang w:eastAsia="vi-VN"/>
        </w:rPr>
      </w:pPr>
      <w:r w:rsidRPr="008A221D">
        <w:rPr>
          <w:rFonts w:ascii="Times New Roman" w:eastAsia="Times New Roman" w:hAnsi="Times New Roman" w:cs="Times New Roman"/>
          <w:sz w:val="24"/>
          <w:szCs w:val="24"/>
          <w:lang w:eastAsia="vi-VN"/>
        </w:rPr>
        <w:t xml:space="preserve">Bài giảng trực </w:t>
      </w:r>
      <w:r w:rsidRPr="008A221D">
        <w:rPr>
          <w:rFonts w:ascii="Times New Roman" w:eastAsia="Times New Roman" w:hAnsi="Times New Roman" w:cs="Times New Roman"/>
          <w:sz w:val="24"/>
          <w:szCs w:val="24"/>
          <w:lang w:val="en-US" w:eastAsia="vi-VN"/>
        </w:rPr>
        <w:t xml:space="preserve">ngoài </w:t>
      </w:r>
      <w:r w:rsidRPr="008A221D">
        <w:rPr>
          <w:rFonts w:ascii="Times New Roman" w:eastAsia="Times New Roman" w:hAnsi="Times New Roman" w:cs="Times New Roman"/>
          <w:sz w:val="24"/>
          <w:szCs w:val="24"/>
          <w:lang w:eastAsia="vi-VN"/>
        </w:rPr>
        <w:t>việc cung cấp các kiến thức cơ bản, cần mang tới nhiều sự mới mẻ cho người học qua những kiến thức nâng cao hoặc cách trình bày thú vị. </w:t>
      </w:r>
    </w:p>
    <w:p w14:paraId="7705E359" w14:textId="77777777" w:rsidR="00417E21" w:rsidRPr="008A221D" w:rsidRDefault="00417E21" w:rsidP="00417E21">
      <w:pPr>
        <w:pStyle w:val="ListParagraph"/>
        <w:numPr>
          <w:ilvl w:val="0"/>
          <w:numId w:val="7"/>
        </w:numPr>
        <w:spacing w:after="0" w:line="360" w:lineRule="exact"/>
        <w:ind w:left="709" w:hanging="283"/>
        <w:jc w:val="both"/>
        <w:rPr>
          <w:rFonts w:ascii="Times New Roman" w:eastAsia="Times New Roman" w:hAnsi="Times New Roman" w:cs="Times New Roman"/>
          <w:sz w:val="24"/>
          <w:szCs w:val="24"/>
          <w:lang w:val="en-US" w:eastAsia="vi-VN"/>
        </w:rPr>
      </w:pPr>
      <w:r w:rsidRPr="008A221D">
        <w:rPr>
          <w:rFonts w:ascii="Times New Roman" w:eastAsia="Times New Roman" w:hAnsi="Times New Roman" w:cs="Times New Roman"/>
          <w:sz w:val="24"/>
          <w:szCs w:val="24"/>
          <w:lang w:eastAsia="vi-VN"/>
        </w:rPr>
        <w:t>Nguồn tư liệu phục vụ bài giảng thường được tổng hợp từ nhiều nguồn. Sau khi có được đầy đủ tư liệu cần dùng cho bài giảng trực tuyến, phải tiến hành sắp xếp tổ chức lại thành thư viện tư liệu, tức là tạo được cây thư mục hợp lý.</w:t>
      </w:r>
    </w:p>
    <w:p w14:paraId="37EFC04F" w14:textId="77777777" w:rsidR="00417E21" w:rsidRPr="008A221D" w:rsidRDefault="00417E21" w:rsidP="00417E21">
      <w:pPr>
        <w:numPr>
          <w:ilvl w:val="0"/>
          <w:numId w:val="1"/>
        </w:numPr>
        <w:spacing w:after="0" w:line="360" w:lineRule="exact"/>
        <w:ind w:left="426" w:hanging="284"/>
        <w:contextualSpacing/>
        <w:jc w:val="both"/>
        <w:rPr>
          <w:rFonts w:ascii="Times New Roman" w:eastAsia="Times New Roman" w:hAnsi="Times New Roman" w:cs="Times New Roman"/>
          <w:b/>
          <w:sz w:val="24"/>
          <w:szCs w:val="24"/>
          <w:lang w:val="en-US" w:eastAsia="vi-VN"/>
        </w:rPr>
      </w:pPr>
      <w:r w:rsidRPr="008A221D">
        <w:rPr>
          <w:rFonts w:ascii="Times New Roman" w:eastAsia="Times New Roman" w:hAnsi="Times New Roman" w:cs="Times New Roman"/>
          <w:b/>
          <w:bCs/>
          <w:sz w:val="24"/>
          <w:szCs w:val="24"/>
          <w:lang w:eastAsia="vi-VN"/>
        </w:rPr>
        <w:t>Lựa chọn công cụ và số hóa kịch bản</w:t>
      </w:r>
    </w:p>
    <w:p w14:paraId="03B17962" w14:textId="77777777" w:rsidR="00417E21" w:rsidRPr="008A221D" w:rsidRDefault="00417E21" w:rsidP="00417E21">
      <w:pPr>
        <w:spacing w:after="0" w:line="360" w:lineRule="exact"/>
        <w:ind w:firstLine="284"/>
        <w:contextualSpacing/>
        <w:jc w:val="both"/>
        <w:rPr>
          <w:rFonts w:ascii="Times New Roman" w:eastAsia="Times New Roman" w:hAnsi="Times New Roman" w:cs="Times New Roman"/>
          <w:sz w:val="24"/>
          <w:szCs w:val="24"/>
          <w:lang w:eastAsia="vi-VN"/>
        </w:rPr>
      </w:pPr>
      <w:r w:rsidRPr="008A221D">
        <w:rPr>
          <w:rFonts w:ascii="Times New Roman" w:eastAsia="Times New Roman" w:hAnsi="Times New Roman" w:cs="Times New Roman"/>
          <w:sz w:val="24"/>
          <w:szCs w:val="24"/>
          <w:lang w:eastAsia="vi-VN"/>
        </w:rPr>
        <w:t>Tiêu chí cần căn cứ vào nhu cầu của người học</w:t>
      </w:r>
      <w:r w:rsidRPr="008A221D">
        <w:rPr>
          <w:rFonts w:ascii="Times New Roman" w:eastAsia="Times New Roman" w:hAnsi="Times New Roman" w:cs="Times New Roman"/>
          <w:sz w:val="24"/>
          <w:szCs w:val="24"/>
          <w:lang w:val="en-US" w:eastAsia="vi-VN"/>
        </w:rPr>
        <w:t xml:space="preserve"> để</w:t>
      </w:r>
      <w:r w:rsidRPr="008A221D">
        <w:rPr>
          <w:rFonts w:ascii="Times New Roman" w:eastAsia="Times New Roman" w:hAnsi="Times New Roman" w:cs="Times New Roman"/>
          <w:sz w:val="24"/>
          <w:szCs w:val="24"/>
          <w:lang w:eastAsia="vi-VN"/>
        </w:rPr>
        <w:t xml:space="preserve"> lựa chọn công cụ và số hóa kịch bản phù hợp.</w:t>
      </w:r>
      <w:r w:rsidRPr="008A221D">
        <w:rPr>
          <w:rFonts w:ascii="Times New Roman" w:eastAsia="Times New Roman" w:hAnsi="Times New Roman" w:cs="Times New Roman"/>
          <w:sz w:val="24"/>
          <w:szCs w:val="24"/>
          <w:lang w:val="en-US" w:eastAsia="vi-VN"/>
        </w:rPr>
        <w:t xml:space="preserve"> C</w:t>
      </w:r>
      <w:r w:rsidRPr="008A221D">
        <w:rPr>
          <w:rFonts w:ascii="Times New Roman" w:eastAsia="Times New Roman" w:hAnsi="Times New Roman" w:cs="Times New Roman"/>
          <w:sz w:val="24"/>
          <w:szCs w:val="24"/>
          <w:lang w:eastAsia="vi-VN"/>
        </w:rPr>
        <w:t>ó thể sử dụng nhiều công cụ để chuyển đổi bài giảng đào tạo dưới dạng truyền tải hiệu quả như: Powerpoint, Video, Hình ảnh,… để mang lại sự tương tác và thu hút người học nhất nhưng vẫn đảm bảo được nội dung</w:t>
      </w:r>
      <w:r w:rsidRPr="008A221D">
        <w:rPr>
          <w:rFonts w:ascii="Times New Roman" w:eastAsia="Times New Roman" w:hAnsi="Times New Roman" w:cs="Times New Roman"/>
          <w:sz w:val="24"/>
          <w:szCs w:val="24"/>
          <w:lang w:val="en-US" w:eastAsia="vi-VN"/>
        </w:rPr>
        <w:t xml:space="preserve"> </w:t>
      </w:r>
      <w:r w:rsidRPr="008A221D">
        <w:rPr>
          <w:rFonts w:ascii="Times New Roman" w:eastAsia="Times New Roman" w:hAnsi="Times New Roman" w:cs="Times New Roman"/>
          <w:sz w:val="24"/>
          <w:szCs w:val="24"/>
          <w:lang w:eastAsia="vi-VN"/>
        </w:rPr>
        <w:t xml:space="preserve"> muốn </w:t>
      </w:r>
      <w:r w:rsidRPr="008A221D">
        <w:rPr>
          <w:rFonts w:ascii="Times New Roman" w:eastAsia="Times New Roman" w:hAnsi="Times New Roman" w:cs="Times New Roman"/>
          <w:sz w:val="24"/>
          <w:szCs w:val="24"/>
          <w:lang w:val="en-US" w:eastAsia="vi-VN"/>
        </w:rPr>
        <w:t>truyền đạt</w:t>
      </w:r>
      <w:r w:rsidRPr="008A221D">
        <w:rPr>
          <w:rFonts w:ascii="Times New Roman" w:eastAsia="Times New Roman" w:hAnsi="Times New Roman" w:cs="Times New Roman"/>
          <w:sz w:val="24"/>
          <w:szCs w:val="24"/>
          <w:lang w:eastAsia="vi-VN"/>
        </w:rPr>
        <w:t>.</w:t>
      </w:r>
    </w:p>
    <w:p w14:paraId="4A8A608B" w14:textId="77777777" w:rsidR="00417E21" w:rsidRPr="008A221D" w:rsidRDefault="00417E21" w:rsidP="00417E21">
      <w:pPr>
        <w:numPr>
          <w:ilvl w:val="0"/>
          <w:numId w:val="1"/>
        </w:numPr>
        <w:spacing w:after="0" w:line="360" w:lineRule="exact"/>
        <w:ind w:left="426" w:hanging="284"/>
        <w:contextualSpacing/>
        <w:jc w:val="both"/>
        <w:rPr>
          <w:rFonts w:ascii="Times New Roman" w:eastAsia="Times New Roman" w:hAnsi="Times New Roman" w:cs="Times New Roman"/>
          <w:b/>
          <w:bCs/>
          <w:sz w:val="24"/>
          <w:szCs w:val="24"/>
          <w:lang w:eastAsia="vi-VN"/>
        </w:rPr>
      </w:pPr>
      <w:r w:rsidRPr="008A221D">
        <w:rPr>
          <w:rFonts w:ascii="Times New Roman" w:eastAsia="Times New Roman" w:hAnsi="Times New Roman" w:cs="Times New Roman"/>
          <w:b/>
          <w:bCs/>
          <w:sz w:val="24"/>
          <w:szCs w:val="24"/>
          <w:lang w:eastAsia="vi-VN"/>
        </w:rPr>
        <w:t>Kiểm tra chương trình, chỉnh sửa và hoàn thiện bài giảng</w:t>
      </w:r>
    </w:p>
    <w:p w14:paraId="39A69A53" w14:textId="77777777" w:rsidR="00417E21" w:rsidRPr="008A221D" w:rsidRDefault="00417E21" w:rsidP="00417E21">
      <w:pPr>
        <w:spacing w:after="0" w:line="360" w:lineRule="exact"/>
        <w:ind w:firstLine="284"/>
        <w:contextualSpacing/>
        <w:jc w:val="both"/>
        <w:rPr>
          <w:rFonts w:ascii="Times New Roman" w:eastAsia="Times New Roman" w:hAnsi="Times New Roman" w:cs="Times New Roman"/>
          <w:sz w:val="24"/>
          <w:szCs w:val="24"/>
          <w:lang w:eastAsia="vi-VN"/>
        </w:rPr>
      </w:pPr>
      <w:r w:rsidRPr="008A221D">
        <w:rPr>
          <w:rFonts w:ascii="Times New Roman" w:eastAsia="Times New Roman" w:hAnsi="Times New Roman" w:cs="Times New Roman"/>
          <w:sz w:val="24"/>
          <w:szCs w:val="24"/>
          <w:lang w:eastAsia="vi-VN"/>
        </w:rPr>
        <w:lastRenderedPageBreak/>
        <w:t xml:space="preserve">Bước cuối cùng trong công đoạn xây dựng bài giảng trực tuyến đó </w:t>
      </w:r>
      <w:r w:rsidRPr="008A221D">
        <w:rPr>
          <w:rFonts w:ascii="Times New Roman" w:eastAsia="Times New Roman" w:hAnsi="Times New Roman" w:cs="Times New Roman"/>
          <w:sz w:val="24"/>
          <w:szCs w:val="24"/>
          <w:lang w:val="en-US" w:eastAsia="vi-VN"/>
        </w:rPr>
        <w:t>kiểm tra và chạy thử bài giảng nhằm kiểm chứng nội dung và xử lý lỗi nếu có</w:t>
      </w:r>
      <w:r w:rsidRPr="008A221D">
        <w:rPr>
          <w:rFonts w:ascii="Times New Roman" w:eastAsia="Times New Roman" w:hAnsi="Times New Roman" w:cs="Times New Roman"/>
          <w:sz w:val="24"/>
          <w:szCs w:val="24"/>
          <w:lang w:eastAsia="vi-VN"/>
        </w:rPr>
        <w:t xml:space="preserve">, tự mình trải nghiệm và đưa ra những nhận xét, phát hiện những lỗi và cảm nhận bài giảng đã đủ thu hút, mới lạ hay không? Cần kiểm tra lại xem các hình ảnh đã được sử dụng đúng thời điểm nói chưa, cách phối màu có hợp lý không, các câu hỏi tương tác có được đặt ở đúng thời điểm để người học cảm thấy bớt nhàm chán không? Có đúng nội dung mong muốn truyền đạt cho người được đào tạo? Đối với GV quá trình xây dựng, thiết kế bài giảng trực tuyến là điều cực kỳ quan trọng và cần thiết để đem lại hiệu quả cho buổi học. </w:t>
      </w:r>
    </w:p>
    <w:p w14:paraId="477B3639" w14:textId="77777777" w:rsidR="00417E21" w:rsidRPr="008A221D" w:rsidRDefault="00417E21" w:rsidP="00417E21">
      <w:pPr>
        <w:pStyle w:val="ListParagraph"/>
        <w:numPr>
          <w:ilvl w:val="1"/>
          <w:numId w:val="9"/>
        </w:numPr>
        <w:spacing w:after="0" w:line="360" w:lineRule="exact"/>
        <w:ind w:left="567" w:hanging="425"/>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lang w:val="en-US"/>
        </w:rPr>
        <w:t>Xây dựng k</w:t>
      </w:r>
      <w:r w:rsidRPr="008A221D">
        <w:rPr>
          <w:rFonts w:ascii="Times New Roman" w:eastAsia="Arial" w:hAnsi="Times New Roman" w:cs="Times New Roman"/>
          <w:b/>
          <w:sz w:val="24"/>
          <w:szCs w:val="24"/>
        </w:rPr>
        <w:t>ịch bản và tổ chức cho bài giảng online</w:t>
      </w:r>
    </w:p>
    <w:p w14:paraId="5CDBFAE7" w14:textId="77777777" w:rsidR="00417E21" w:rsidRPr="008A221D" w:rsidRDefault="00417E21" w:rsidP="00417E21">
      <w:pPr>
        <w:pStyle w:val="ListParagraph"/>
        <w:numPr>
          <w:ilvl w:val="0"/>
          <w:numId w:val="8"/>
        </w:numPr>
        <w:spacing w:after="0" w:line="360" w:lineRule="exact"/>
        <w:ind w:left="709" w:hanging="283"/>
        <w:jc w:val="both"/>
        <w:rPr>
          <w:rFonts w:ascii="Times New Roman" w:eastAsia="Arial" w:hAnsi="Times New Roman" w:cs="Times New Roman"/>
          <w:b/>
          <w:sz w:val="24"/>
          <w:szCs w:val="24"/>
        </w:rPr>
      </w:pPr>
      <w:r w:rsidRPr="008A221D">
        <w:rPr>
          <w:rFonts w:ascii="Times New Roman" w:eastAsia="Arial" w:hAnsi="Times New Roman" w:cs="Times New Roman"/>
          <w:sz w:val="24"/>
          <w:szCs w:val="24"/>
          <w:lang w:val="en-US"/>
        </w:rPr>
        <w:t>Kịch bản bài giảng trực tuyến xây dựng trên cơ sở nội dung bài giảng, kịch bản thường phân ra trong 10 đến 15 phút cho 1 ý hoặc chủ đề, hết 1 chủ đề nên tương tác thông qua thảo luận, ví dụ, bài tập, câu hỏi….</w:t>
      </w:r>
    </w:p>
    <w:p w14:paraId="7E3553B8" w14:textId="77777777" w:rsidR="00417E21" w:rsidRPr="008A221D" w:rsidRDefault="00417E21" w:rsidP="00417E21">
      <w:pPr>
        <w:pStyle w:val="ListParagraph"/>
        <w:numPr>
          <w:ilvl w:val="0"/>
          <w:numId w:val="8"/>
        </w:numPr>
        <w:spacing w:after="0" w:line="360" w:lineRule="exact"/>
        <w:ind w:left="709" w:hanging="283"/>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Kịch bản còn tùy thuộc vào các hình thức chuẩn bị cho từng bài giảng trực tuyến như bài giảng video được quay trước, bài tập gửi trước…được phối hợp lời giảng, tương tác… trên lớp trực tuyến</w:t>
      </w:r>
    </w:p>
    <w:p w14:paraId="5ED9B7F2" w14:textId="77777777" w:rsidR="00417E21" w:rsidRPr="008A221D" w:rsidRDefault="00417E21" w:rsidP="00417E21">
      <w:pPr>
        <w:pStyle w:val="ListParagraph"/>
        <w:numPr>
          <w:ilvl w:val="0"/>
          <w:numId w:val="9"/>
        </w:numPr>
        <w:spacing w:after="0" w:line="360" w:lineRule="exact"/>
        <w:ind w:left="284" w:hanging="284"/>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Kết luận</w:t>
      </w:r>
    </w:p>
    <w:p w14:paraId="6172B3BA" w14:textId="77777777" w:rsidR="00417E21" w:rsidRPr="008A221D" w:rsidRDefault="00417E21" w:rsidP="00417E21">
      <w:pPr>
        <w:numPr>
          <w:ilvl w:val="0"/>
          <w:numId w:val="11"/>
        </w:numPr>
        <w:spacing w:after="0" w:line="360" w:lineRule="exact"/>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Học trực tuyến từ giải pháp tình thế đến xu hướng tất yếu trong giáo dục thời kỳ cách mạng công nghiệp 4.0</w:t>
      </w:r>
    </w:p>
    <w:p w14:paraId="0865C73B" w14:textId="77777777" w:rsidR="00417E21" w:rsidRPr="008A221D" w:rsidRDefault="00417E21" w:rsidP="00417E21">
      <w:pPr>
        <w:numPr>
          <w:ilvl w:val="0"/>
          <w:numId w:val="11"/>
        </w:numPr>
        <w:spacing w:after="0" w:line="360" w:lineRule="exact"/>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Bằng cấp chất lượng, thị trường toàn cầu phát triển... là những lý do học trực tuyến tiếp tục phát triển mạnh trong năm tới.</w:t>
      </w:r>
    </w:p>
    <w:p w14:paraId="4398E20C" w14:textId="77777777" w:rsidR="00417E21" w:rsidRPr="008A221D" w:rsidRDefault="00417E21" w:rsidP="00417E21">
      <w:pPr>
        <w:numPr>
          <w:ilvl w:val="0"/>
          <w:numId w:val="11"/>
        </w:numPr>
        <w:spacing w:after="0" w:line="360" w:lineRule="exact"/>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Tuy còn một số yếu điểm nhưng sẽ được khắc phục bởi sự chuẩn bị chu đáo của người dạy và ham học hỏi của người học thì dạy và học trực tuyến sẽ mang lại hiệu quả.</w:t>
      </w:r>
    </w:p>
    <w:p w14:paraId="5B24C85D" w14:textId="77777777" w:rsidR="00417E21" w:rsidRPr="008A221D" w:rsidRDefault="00417E21" w:rsidP="00417E21">
      <w:pPr>
        <w:spacing w:after="160"/>
        <w:contextualSpacing/>
        <w:jc w:val="center"/>
        <w:rPr>
          <w:rFonts w:ascii="Times New Roman" w:eastAsia="Arial" w:hAnsi="Times New Roman" w:cs="Times New Roman"/>
          <w:b/>
          <w:sz w:val="24"/>
          <w:szCs w:val="24"/>
          <w:lang w:val="en-US"/>
        </w:rPr>
      </w:pPr>
    </w:p>
    <w:p w14:paraId="2D27881B" w14:textId="77777777" w:rsidR="00417E21" w:rsidRPr="008A221D" w:rsidRDefault="00417E21" w:rsidP="00417E21">
      <w:pPr>
        <w:spacing w:after="160"/>
        <w:contextualSpacing/>
        <w:jc w:val="center"/>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lang w:val="en-US"/>
        </w:rPr>
        <w:t>Tài liệu tham khảo</w:t>
      </w:r>
    </w:p>
    <w:p w14:paraId="609D31FF" w14:textId="77777777" w:rsidR="00417E21" w:rsidRPr="008A221D" w:rsidRDefault="00417E21" w:rsidP="00417E21">
      <w:pPr>
        <w:numPr>
          <w:ilvl w:val="0"/>
          <w:numId w:val="2"/>
        </w:numPr>
        <w:spacing w:after="160"/>
        <w:contextualSpacing/>
        <w:jc w:val="both"/>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Bộ GDĐT, </w:t>
      </w:r>
      <w:hyperlink r:id="rId7" w:tgtFrame="_blank" w:history="1">
        <w:r w:rsidRPr="008A221D">
          <w:rPr>
            <w:rFonts w:ascii="Times New Roman" w:eastAsia="Arial" w:hAnsi="Times New Roman" w:cs="Times New Roman"/>
            <w:sz w:val="24"/>
            <w:szCs w:val="24"/>
            <w:shd w:val="clear" w:color="auto" w:fill="FFFFFF"/>
            <w:lang w:val="en-US"/>
          </w:rPr>
          <w:t>Thông tư 12/2016/TT-BGDĐT</w:t>
        </w:r>
      </w:hyperlink>
      <w:r w:rsidRPr="008A221D">
        <w:rPr>
          <w:rFonts w:ascii="Times New Roman" w:eastAsia="Arial" w:hAnsi="Times New Roman" w:cs="Times New Roman"/>
          <w:sz w:val="24"/>
          <w:szCs w:val="24"/>
          <w:shd w:val="clear" w:color="auto" w:fill="FFFFFF"/>
          <w:lang w:val="en-US"/>
        </w:rPr>
        <w:t> Quy định ứng dụng công nghệ thông tin trong quản lý, tổ chức đào tạo qua mạng, Khoản 2 Điều 2</w:t>
      </w:r>
    </w:p>
    <w:p w14:paraId="0993FAB4" w14:textId="77777777" w:rsidR="00417E21" w:rsidRPr="008A221D" w:rsidRDefault="00417E21" w:rsidP="00417E21">
      <w:pPr>
        <w:numPr>
          <w:ilvl w:val="0"/>
          <w:numId w:val="2"/>
        </w:numPr>
        <w:spacing w:after="160"/>
        <w:contextualSpacing/>
        <w:jc w:val="both"/>
        <w:rPr>
          <w:rFonts w:ascii="Times New Roman" w:eastAsia="Arial" w:hAnsi="Times New Roman" w:cs="Times New Roman"/>
          <w:sz w:val="24"/>
          <w:szCs w:val="24"/>
          <w:lang w:val="en-US"/>
        </w:rPr>
      </w:pPr>
      <w:hyperlink r:id="rId8" w:history="1">
        <w:r w:rsidRPr="008A221D">
          <w:rPr>
            <w:rFonts w:ascii="Times New Roman" w:eastAsia="Arial" w:hAnsi="Times New Roman" w:cs="Times New Roman"/>
            <w:sz w:val="24"/>
            <w:szCs w:val="24"/>
            <w:lang w:val="en-US"/>
          </w:rPr>
          <w:t>http://etep.moet.gov.vn/tintuc/chitiet?Id=1320</w:t>
        </w:r>
      </w:hyperlink>
    </w:p>
    <w:p w14:paraId="0D05708F" w14:textId="77777777" w:rsidR="00417E21" w:rsidRPr="008A221D" w:rsidRDefault="00417E21" w:rsidP="00417E21">
      <w:pPr>
        <w:numPr>
          <w:ilvl w:val="0"/>
          <w:numId w:val="2"/>
        </w:numPr>
        <w:spacing w:after="160"/>
        <w:contextualSpacing/>
        <w:jc w:val="both"/>
        <w:rPr>
          <w:rFonts w:ascii="Times New Roman" w:eastAsia="Arial" w:hAnsi="Times New Roman" w:cs="Times New Roman"/>
          <w:sz w:val="24"/>
          <w:szCs w:val="24"/>
          <w:lang w:val="en-US"/>
        </w:rPr>
      </w:pPr>
      <w:hyperlink r:id="rId9" w:history="1">
        <w:r w:rsidRPr="008A221D">
          <w:rPr>
            <w:rFonts w:ascii="Times New Roman" w:eastAsia="Arial" w:hAnsi="Times New Roman" w:cs="Times New Roman"/>
            <w:sz w:val="24"/>
            <w:szCs w:val="24"/>
            <w:lang w:val="en-US"/>
          </w:rPr>
          <w:t>https://vnexpress.net/hoc-truc-tuyen-tiep-tuc-phat-trien-trong-nam-2019-3845776.html</w:t>
        </w:r>
      </w:hyperlink>
    </w:p>
    <w:p w14:paraId="1D20759B" w14:textId="77777777" w:rsidR="00E42827" w:rsidRDefault="00E42827"/>
    <w:sectPr w:rsidR="00E42827" w:rsidSect="00417E21">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B0E38"/>
    <w:multiLevelType w:val="hybridMultilevel"/>
    <w:tmpl w:val="68667E44"/>
    <w:lvl w:ilvl="0" w:tplc="719AB34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34473C02"/>
    <w:multiLevelType w:val="hybridMultilevel"/>
    <w:tmpl w:val="B40A72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5720F"/>
    <w:multiLevelType w:val="hybridMultilevel"/>
    <w:tmpl w:val="F240228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7C1C8F"/>
    <w:multiLevelType w:val="hybridMultilevel"/>
    <w:tmpl w:val="A7B207DA"/>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FC0AD2"/>
    <w:multiLevelType w:val="hybridMultilevel"/>
    <w:tmpl w:val="82321DD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2B6BD1"/>
    <w:multiLevelType w:val="hybridMultilevel"/>
    <w:tmpl w:val="E692030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6C5271"/>
    <w:multiLevelType w:val="hybridMultilevel"/>
    <w:tmpl w:val="3B022D20"/>
    <w:lvl w:ilvl="0" w:tplc="8C0E90B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310F12"/>
    <w:multiLevelType w:val="multilevel"/>
    <w:tmpl w:val="76E4AE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9" w15:restartNumberingAfterBreak="0">
    <w:nsid w:val="74715AAE"/>
    <w:multiLevelType w:val="hybridMultilevel"/>
    <w:tmpl w:val="3F1EE16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ED7FBD"/>
    <w:multiLevelType w:val="hybridMultilevel"/>
    <w:tmpl w:val="7E8AD8A6"/>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9"/>
  </w:num>
  <w:num w:numId="4">
    <w:abstractNumId w:val="3"/>
  </w:num>
  <w:num w:numId="5">
    <w:abstractNumId w:val="5"/>
  </w:num>
  <w:num w:numId="6">
    <w:abstractNumId w:val="10"/>
  </w:num>
  <w:num w:numId="7">
    <w:abstractNumId w:val="4"/>
  </w:num>
  <w:num w:numId="8">
    <w:abstractNumId w:val="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E21"/>
    <w:rsid w:val="00417E21"/>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D72B"/>
  <w15:chartTrackingRefBased/>
  <w15:docId w15:val="{7A5DAC37-ED73-48A0-B359-6FC451AF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E21"/>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p.moet.gov.vn/tintuc/chitiet?Id=1320" TargetMode="External"/><Relationship Id="rId3" Type="http://schemas.openxmlformats.org/officeDocument/2006/relationships/settings" Target="settings.xml"/><Relationship Id="rId7" Type="http://schemas.openxmlformats.org/officeDocument/2006/relationships/hyperlink" Target="https://thuvienphapluat.vn/van-ban/cong-nghe-thong-tin/thong-tu-12-2016-tt-bgddt-ung-dung-cong-nghe-thong-tin-quan-ly-dao-tao-qua-mang-2016-309796.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nexpress.net/hoc-truc-tuyen-tiep-tuc-phat-trien-trong-nam-2019-384577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1369</Words>
  <Characters>7809</Characters>
  <Application>Microsoft Office Word</Application>
  <DocSecurity>0</DocSecurity>
  <Lines>65</Lines>
  <Paragraphs>18</Paragraphs>
  <ScaleCrop>false</ScaleCrop>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2020-07-02T07:04:00Z</dcterms:created>
  <dcterms:modified xsi:type="dcterms:W3CDTF">2020-07-02T07:04:00Z</dcterms:modified>
</cp:coreProperties>
</file>